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4D3" w:rsidRDefault="004324D3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СООБЩЕНИЕ</w:t>
      </w:r>
    </w:p>
    <w:p w:rsidR="004324D3" w:rsidRDefault="004324D3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center"/>
        <w:rPr>
          <w:b/>
          <w:bCs/>
          <w:sz w:val="28"/>
          <w:szCs w:val="28"/>
        </w:rPr>
      </w:pP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center"/>
        <w:rPr>
          <w:sz w:val="28"/>
          <w:szCs w:val="28"/>
        </w:rPr>
      </w:pPr>
      <w:r w:rsidRPr="00CE246F">
        <w:rPr>
          <w:b/>
          <w:bCs/>
          <w:sz w:val="28"/>
          <w:szCs w:val="28"/>
        </w:rPr>
        <w:t>Режиссёрская игра ее особенности</w:t>
      </w:r>
    </w:p>
    <w:p w:rsidR="00C34A4B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center"/>
        <w:rPr>
          <w:b/>
          <w:bCs/>
          <w:sz w:val="28"/>
          <w:szCs w:val="28"/>
        </w:rPr>
      </w:pPr>
      <w:r w:rsidRPr="00CE246F">
        <w:rPr>
          <w:b/>
          <w:bCs/>
          <w:sz w:val="28"/>
          <w:szCs w:val="28"/>
        </w:rPr>
        <w:t>и значение для развития ребенка-дошкольника</w:t>
      </w:r>
    </w:p>
    <w:p w:rsidR="004324D3" w:rsidRDefault="004324D3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center"/>
        <w:rPr>
          <w:b/>
          <w:bCs/>
          <w:sz w:val="28"/>
          <w:szCs w:val="28"/>
        </w:rPr>
      </w:pPr>
    </w:p>
    <w:p w:rsidR="004324D3" w:rsidRDefault="004324D3" w:rsidP="004324D3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center"/>
        <w:rPr>
          <w:b/>
          <w:i/>
          <w:sz w:val="28"/>
          <w:szCs w:val="28"/>
        </w:rPr>
      </w:pPr>
      <w:r w:rsidRPr="004324D3">
        <w:rPr>
          <w:b/>
          <w:i/>
          <w:sz w:val="28"/>
          <w:szCs w:val="28"/>
        </w:rPr>
        <w:t>Семинар-практикум «Режиссёрская игра»</w:t>
      </w:r>
    </w:p>
    <w:p w:rsidR="004324D3" w:rsidRDefault="004324D3" w:rsidP="004324D3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center"/>
        <w:rPr>
          <w:b/>
          <w:i/>
          <w:sz w:val="28"/>
          <w:szCs w:val="28"/>
        </w:rPr>
      </w:pPr>
    </w:p>
    <w:p w:rsidR="004324D3" w:rsidRDefault="004324D3" w:rsidP="004324D3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Демидова М.В., </w:t>
      </w:r>
    </w:p>
    <w:p w:rsidR="004324D3" w:rsidRDefault="004324D3" w:rsidP="004324D3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воспитатель </w:t>
      </w:r>
    </w:p>
    <w:p w:rsidR="004324D3" w:rsidRPr="004324D3" w:rsidRDefault="004324D3" w:rsidP="004324D3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right"/>
        <w:rPr>
          <w:b/>
          <w:i/>
          <w:sz w:val="28"/>
          <w:szCs w:val="28"/>
        </w:rPr>
      </w:pPr>
      <w:bookmarkStart w:id="0" w:name="_GoBack"/>
      <w:bookmarkEnd w:id="0"/>
      <w:r>
        <w:rPr>
          <w:b/>
          <w:i/>
          <w:sz w:val="28"/>
          <w:szCs w:val="28"/>
        </w:rPr>
        <w:t>высшей квалификационно категории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i/>
          <w:iCs/>
          <w:sz w:val="28"/>
          <w:szCs w:val="28"/>
        </w:rPr>
        <w:t>Игра режиссерская – особый вид индивидуальной игры, который строится ребенком в двух планах: за себя как режиссера и за игрушку, наделенную определенной ролью. Ребенок придумывает сюжет, который разыгрывает с помощью кукол или других предметов, действуя и го</w:t>
      </w:r>
      <w:r w:rsidR="000A21DC" w:rsidRPr="00CE246F">
        <w:rPr>
          <w:i/>
          <w:iCs/>
          <w:sz w:val="28"/>
          <w:szCs w:val="28"/>
        </w:rPr>
        <w:t xml:space="preserve">воря за них. Режиссерская игра </w:t>
      </w:r>
      <w:r w:rsidRPr="00CE246F">
        <w:rPr>
          <w:i/>
          <w:iCs/>
          <w:sz w:val="28"/>
          <w:szCs w:val="28"/>
        </w:rPr>
        <w:t xml:space="preserve"> способствует развитию речи, мышления, воображения.</w:t>
      </w:r>
    </w:p>
    <w:p w:rsidR="00C34A4B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right"/>
        <w:rPr>
          <w:rStyle w:val="a4"/>
          <w:sz w:val="28"/>
          <w:szCs w:val="28"/>
        </w:rPr>
      </w:pPr>
      <w:r w:rsidRPr="00CE246F">
        <w:rPr>
          <w:rStyle w:val="a4"/>
          <w:sz w:val="28"/>
          <w:szCs w:val="28"/>
        </w:rPr>
        <w:t>К.Н. Поливанова</w:t>
      </w:r>
    </w:p>
    <w:p w:rsidR="00CE246F" w:rsidRPr="00CE246F" w:rsidRDefault="00CE246F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right"/>
        <w:rPr>
          <w:sz w:val="28"/>
          <w:szCs w:val="28"/>
        </w:rPr>
      </w:pP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Первая игра ребёнка дошкольного возраста — режиссёрская игра, которая является разновидностью детской игры и появляется в жизни дошкольника примерно после двух лет.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color w:val="000000"/>
          <w:sz w:val="28"/>
          <w:szCs w:val="28"/>
        </w:rPr>
        <w:t>Это вид детской игры изучен менее всего. Интерес к ней возник в последнее десятилетие. </w:t>
      </w:r>
      <w:r w:rsidRPr="00CE246F">
        <w:rPr>
          <w:sz w:val="28"/>
          <w:szCs w:val="28"/>
        </w:rPr>
        <w:t xml:space="preserve">Д.Б. </w:t>
      </w:r>
      <w:proofErr w:type="spellStart"/>
      <w:r w:rsidRPr="00CE246F">
        <w:rPr>
          <w:sz w:val="28"/>
          <w:szCs w:val="28"/>
        </w:rPr>
        <w:t>Эльконин</w:t>
      </w:r>
      <w:proofErr w:type="spellEnd"/>
      <w:r w:rsidRPr="00CE246F">
        <w:rPr>
          <w:sz w:val="28"/>
          <w:szCs w:val="28"/>
        </w:rPr>
        <w:t xml:space="preserve"> назвал режиссерские игры особым типом индивидуальной игры ребенка. В силу своего своеобразия они представляют особый интерес для психологии детской игры, так как именно в режиссерской игре проявляются личностные особенности ребенка.</w:t>
      </w:r>
    </w:p>
    <w:p w:rsidR="005D291C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CE246F">
        <w:rPr>
          <w:color w:val="000000"/>
          <w:sz w:val="28"/>
          <w:szCs w:val="28"/>
        </w:rPr>
        <w:t>По мнению Е. Е. Кравцовой, режиссерская игра в дошкольном возрасте не только является начальной ступенью развития игры, за ней развиваются образно-ролевая, сюжетно-ролевая и другие виды игр, но и она (режиссерская игра) завершает развитие игры в дошкольном возрасте, собирает важнейшие достижения других разновидностей игр, именно в ней, как в фокусе, проявляются все особенности воображения ребенка.</w:t>
      </w:r>
      <w:proofErr w:type="gramEnd"/>
      <w:r w:rsidR="005D291C" w:rsidRPr="00CE246F">
        <w:rPr>
          <w:color w:val="000000"/>
          <w:sz w:val="28"/>
          <w:szCs w:val="28"/>
        </w:rPr>
        <w:t xml:space="preserve">        </w:t>
      </w:r>
      <w:r w:rsidR="005D291C" w:rsidRPr="00CE246F">
        <w:rPr>
          <w:sz w:val="28"/>
          <w:szCs w:val="28"/>
        </w:rPr>
        <w:t>В жизни ребенка </w:t>
      </w:r>
      <w:r w:rsidR="005D291C" w:rsidRPr="00CE246F">
        <w:rPr>
          <w:b/>
          <w:bCs/>
          <w:sz w:val="28"/>
          <w:szCs w:val="28"/>
        </w:rPr>
        <w:t>режиссерская</w:t>
      </w:r>
      <w:r w:rsidR="005D291C" w:rsidRPr="00CE246F">
        <w:rPr>
          <w:sz w:val="28"/>
          <w:szCs w:val="28"/>
        </w:rPr>
        <w:t> игра возникает раньше, чем сюжетно-ролевая. Но у той и другой общие корни, а именно: сюжетно-</w:t>
      </w:r>
      <w:proofErr w:type="spellStart"/>
      <w:r w:rsidR="005D291C" w:rsidRPr="00CE246F">
        <w:rPr>
          <w:sz w:val="28"/>
          <w:szCs w:val="28"/>
        </w:rPr>
        <w:t>отобразительная</w:t>
      </w:r>
      <w:proofErr w:type="spellEnd"/>
      <w:r w:rsidR="005D291C" w:rsidRPr="00CE246F">
        <w:rPr>
          <w:sz w:val="28"/>
          <w:szCs w:val="28"/>
        </w:rPr>
        <w:t xml:space="preserve"> игра, в процессе которой ребенок раннего </w:t>
      </w:r>
      <w:r w:rsidR="005D291C" w:rsidRPr="00CE246F">
        <w:rPr>
          <w:b/>
          <w:bCs/>
          <w:sz w:val="28"/>
          <w:szCs w:val="28"/>
        </w:rPr>
        <w:t>возраста</w:t>
      </w:r>
      <w:r w:rsidR="005D291C" w:rsidRPr="00CE246F">
        <w:rPr>
          <w:sz w:val="28"/>
          <w:szCs w:val="28"/>
        </w:rPr>
        <w:t> усваивает способы действия с предметами, овладевает последовательностью игровых действий при изображении какого-либо знакомого ему по личному опыту события </w:t>
      </w:r>
      <w:r w:rsidR="005D291C" w:rsidRPr="00CE246F">
        <w:rPr>
          <w:i/>
          <w:iCs/>
          <w:sz w:val="28"/>
          <w:szCs w:val="28"/>
        </w:rPr>
        <w:t>(кормление куклы, укладывание спать, купание, осмотр доктором и т. п.)</w:t>
      </w:r>
      <w:r w:rsidR="005D291C" w:rsidRPr="00CE246F">
        <w:rPr>
          <w:sz w:val="28"/>
          <w:szCs w:val="28"/>
        </w:rPr>
        <w:t>. С помощью взрослых ребенок обогащается простейшими игровыми сюжетами, начинает отражать не только действия с предметами, но и такие, которые связаны с выполнением роли. Таким образом, создаются предпосылки для перехода к сюжетно-ролевой игре со сверстниками. Но ребенок еще не полностью </w:t>
      </w:r>
      <w:r w:rsidR="005D291C" w:rsidRPr="00CE246F">
        <w:rPr>
          <w:i/>
          <w:iCs/>
          <w:sz w:val="28"/>
          <w:szCs w:val="28"/>
        </w:rPr>
        <w:t>«созрел»</w:t>
      </w:r>
      <w:r w:rsidR="005D291C" w:rsidRPr="00CE246F">
        <w:rPr>
          <w:sz w:val="28"/>
          <w:szCs w:val="28"/>
        </w:rPr>
        <w:t xml:space="preserve"> для такой деятельности, поскольку у него недостаточно развиты навыки общения. </w:t>
      </w:r>
      <w:proofErr w:type="gramStart"/>
      <w:r w:rsidR="005D291C" w:rsidRPr="00CE246F">
        <w:rPr>
          <w:sz w:val="28"/>
          <w:szCs w:val="28"/>
        </w:rPr>
        <w:t xml:space="preserve">Он не умеет договариваться о </w:t>
      </w:r>
      <w:r w:rsidR="005D291C" w:rsidRPr="00CE246F">
        <w:rPr>
          <w:sz w:val="28"/>
          <w:szCs w:val="28"/>
        </w:rPr>
        <w:lastRenderedPageBreak/>
        <w:t>содержании </w:t>
      </w:r>
      <w:r w:rsidR="005D291C" w:rsidRPr="00CE246F">
        <w:rPr>
          <w:b/>
          <w:bCs/>
          <w:sz w:val="28"/>
          <w:szCs w:val="28"/>
        </w:rPr>
        <w:t>игры</w:t>
      </w:r>
      <w:r w:rsidR="005D291C" w:rsidRPr="00CE246F">
        <w:rPr>
          <w:sz w:val="28"/>
          <w:szCs w:val="28"/>
        </w:rPr>
        <w:t>, распределять роли, учитывая желания и интересы других детей; вступать в ролевые отношения и т. п. В значительной степени причина кроется в том, что дети конца третьего года жизни еще не видят всю картину </w:t>
      </w:r>
      <w:r w:rsidR="005D291C" w:rsidRPr="00CE246F">
        <w:rPr>
          <w:bCs/>
          <w:sz w:val="28"/>
          <w:szCs w:val="28"/>
        </w:rPr>
        <w:t>игры</w:t>
      </w:r>
      <w:r w:rsidR="005D291C" w:rsidRPr="00CE246F">
        <w:rPr>
          <w:sz w:val="28"/>
          <w:szCs w:val="28"/>
        </w:rPr>
        <w:t>, не могут соединять ее отдельные части, выполнять игровые действия, определяемые ролями.</w:t>
      </w:r>
      <w:proofErr w:type="gramEnd"/>
      <w:r w:rsidR="005D291C" w:rsidRPr="00CE246F">
        <w:rPr>
          <w:sz w:val="28"/>
          <w:szCs w:val="28"/>
        </w:rPr>
        <w:t xml:space="preserve"> Потому и возникают </w:t>
      </w:r>
      <w:r w:rsidR="005D291C" w:rsidRPr="00CE246F">
        <w:rPr>
          <w:b/>
          <w:bCs/>
          <w:sz w:val="28"/>
          <w:szCs w:val="28"/>
        </w:rPr>
        <w:t>режиссерские игры</w:t>
      </w:r>
      <w:r w:rsidR="005D291C" w:rsidRPr="00CE246F">
        <w:rPr>
          <w:sz w:val="28"/>
          <w:szCs w:val="28"/>
        </w:rPr>
        <w:t>, в которых ребенок от действия с отдельной игрушкой переходит к игре по своему замыслу, включая в его канву несколько персонажей, связанных определенными отношениями.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rStyle w:val="a4"/>
          <w:b/>
          <w:bCs/>
          <w:sz w:val="28"/>
          <w:szCs w:val="28"/>
          <w:u w:val="single"/>
        </w:rPr>
        <w:t>Педагогическая ценность режиссёрских игр: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способствует социальному развитию ребенка, умению воспринимать и понимать жизненные ситуации, представлять отношения между людьми, их действия и поступки;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помогают детям приобрести игровой опыт и тем самым создать предпосылки для перехода к развитым сюжетно-ролевым играм;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развивают самостоятельность ребенка, умение занять себя в новой жизненной ситуации;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помогают приобрести навыки и умения, необходимые для организации самостоятельной театральной деятельности;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являются средством формирования у ребенка адекватной самооценки - необходимого компонента учебной деятельности и показателя готовности к школьному обучению;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помогают детям преодолеть трудности общения, неуверенность, боязливость, стеснительность, замкнутость. Это основной доступный вид игр для детей, воспитывающихся в семье, детей-инвалидов; детей, тяжело адаптирующихся к общественным формам воспитания;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дают возможность развиваться индивидуальным особенностям детей, игровому творчеству. Не скованный игровыми стереотипами и требованиями сверстников, ребенок отходит в построении сюжета от усвоенного образца. Он самостоятельно моделирует новую ситуацию из элементов знакомых сюжетов.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b/>
          <w:bCs/>
          <w:i/>
          <w:iCs/>
          <w:sz w:val="28"/>
          <w:szCs w:val="28"/>
          <w:u w:val="single"/>
        </w:rPr>
        <w:t>Особенности режиссёрской игры: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1. Ребёнок сам создаёт сюжет игры, в основе которой лежит личный опыт ребёнка. Как правило, в игре отражено событие, которое произвело на ребёнка неизгладимое впечатление (например, посещение детской поликлиники, или празднование дня рождения, или какое-то уличное происшествие). Очень часто сюжетом игры становятся знания ребёнка, полученные из мультфильмов, сказок, детских передач или рассказов других людей. Ребёнок в режиссёрской игре сам придумывает сценарий к своему «спектаклю», т.е. является режиссером, сам подбирает исполнителей ролей и сам исполняет за них роли.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 xml:space="preserve">2. Игрушки и предметы, которые ребёнок выбрал для игры, выполняют как прямую, так и переносную функции. Говоря другими словами, очень часто в режиссёрских играх ребёнком используются так называемые предметы-заместители. </w:t>
      </w:r>
      <w:proofErr w:type="gramStart"/>
      <w:r w:rsidRPr="00CE246F">
        <w:rPr>
          <w:sz w:val="28"/>
          <w:szCs w:val="28"/>
        </w:rPr>
        <w:t xml:space="preserve">Например, диванная подушка превращается в лошадь, на которой ребёнок скачет в дальнее путешествие, или расчёска </w:t>
      </w:r>
      <w:r w:rsidRPr="00CE246F">
        <w:rPr>
          <w:sz w:val="28"/>
          <w:szCs w:val="28"/>
        </w:rPr>
        <w:lastRenderedPageBreak/>
        <w:t>становится микрофоном для куклы, которая даёт концерт на сцене (в роли которой выступает диван) и т.д.</w:t>
      </w:r>
      <w:proofErr w:type="gramEnd"/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3. Главным компонентом режиссёрской игры является речь ребёнка. Малыш с удовольствием выразительно подражает взрослым. В речи ребёнка за время игры могут меняться интонация, громкость, темп, ритм высказываний. Например, девочка играет в домовёнка Кузю и хозяюшку. Хозяйка испекла блинов и приглашала гостей к себе домой. Так вот, девочка за Кузю говорила более грубым голосом, а за хозяйку говорила тоненьким голоском.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Так же речь может быть дикторской – текст за кадром. Например: «День рождения куклы Маши» Мама сказала спасибо за подарки, гости стали садиться за стол ит.д.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Речь может быть оценочной. Например: гости хорошие, они принесли мне много подарков.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4. Как правило, в детской режиссёрской игре используется много персонажей, но действует ребёнок только с 3 – 4 игрушками. Например, в игре в «Концерт» ребёнок рассаживает много игрушек, выполняющих роль зрителей, а также артистов, но играет он только с активными «артистами», которые выступают, остальные игрушки занимают пассивную позицию в «зрительном зале».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 xml:space="preserve">Один прекрасный пример режиссерской игры приведен в дневниках В.С. Мухиной. Ребенок, расставив вокруг себя игрушки, тихо лежит среди них около часа, не притрагиваясь к ним, и не производя никаких внешних действий. На вопрос, что он </w:t>
      </w:r>
      <w:proofErr w:type="gramStart"/>
      <w:r w:rsidRPr="00CE246F">
        <w:rPr>
          <w:sz w:val="28"/>
          <w:szCs w:val="28"/>
        </w:rPr>
        <w:t>делает</w:t>
      </w:r>
      <w:proofErr w:type="gramEnd"/>
      <w:r w:rsidRPr="00CE246F">
        <w:rPr>
          <w:sz w:val="28"/>
          <w:szCs w:val="28"/>
        </w:rPr>
        <w:t xml:space="preserve"> не заболел ли, отвечает: «Нет. Я играю». «Как же ты играешь?» — «Я на них смотрю и думаю, что с ними происходит».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Все это — проявления режиссерской игры, которая не всегда замечается и правильно оценивается сторонним наблюдателем.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b/>
          <w:bCs/>
          <w:i/>
          <w:iCs/>
          <w:sz w:val="28"/>
          <w:szCs w:val="28"/>
          <w:u w:val="single"/>
        </w:rPr>
        <w:t>Основная задача педагога</w:t>
      </w:r>
      <w:r w:rsidRPr="00CE246F">
        <w:rPr>
          <w:sz w:val="28"/>
          <w:szCs w:val="28"/>
        </w:rPr>
        <w:t> в развитии режиссерской игры - направлять игровую деятельность детей, обогащать другие виды игровой деятельности, которые способствуют формированию режиссерской игры.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b/>
          <w:bCs/>
          <w:i/>
          <w:iCs/>
          <w:sz w:val="28"/>
          <w:szCs w:val="28"/>
          <w:u w:val="single"/>
        </w:rPr>
        <w:t>Педагогическое руководство в процессе игры имеет свои особенности:</w:t>
      </w:r>
      <w:r w:rsidRPr="00CE246F">
        <w:rPr>
          <w:sz w:val="28"/>
          <w:szCs w:val="28"/>
        </w:rPr>
        <w:t> оно способствует развитию её замысла, расширению содержания, уточнению игровых действий, ролей, проявлению доброжелательных отношений. Воспитатель должен стремиться к тому, чтобы эти отношения закреплялись, становились реальными отношением детей и вне игры. Руководство игрой ни в коем случае не должно быть навязчивым, вызывать у дошкольников протест, выход из игры. Уместны наводящие вопросы, советы, рекомендации.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 xml:space="preserve">Педагог оказывает воспитывающее воздействие через роли, выполняемые детьми. Например, он спрашивает ребенка, выполняющего роль заведующего в игре в магазин, где касса, кто кассир, почему нет тех или иных предметов, удобно ли покупателю выбрать то, что он хочет купить, кто будет завёртывать покупки, подсказывает, что покупатели благодарят </w:t>
      </w:r>
      <w:r w:rsidRPr="00CE246F">
        <w:rPr>
          <w:sz w:val="28"/>
          <w:szCs w:val="28"/>
        </w:rPr>
        <w:lastRenderedPageBreak/>
        <w:t>продавца, а продавец вежливо приглашает приходить в магазин за покупками.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Наиболее эффективным способом руководства является участие самого педагога в игре. Через выполняемую им роль, игровые действия он воздействует на развитие содержания игры, помогает включению в неё всех детей, особенно робких, застенчивых, пробуждает у них уверенность в своих силах, вызывает чувство симпатии к ним со стороны других детей.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По окончании игры воспитатель отмечает дружные действия детей, старших привлекают к обсуждению игры, подчеркивает положительные отношения её участников. Всё это способствует развитию интереса у детей к последующим играм.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Педагог должен проанализировать проведённую игру, оценить её воспитательное воздействие на детей и обдумать способы дальнейшего руководства сюжетно-ролевыми играми детей своей группы, воспитания у них коллективных начал.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b/>
          <w:bCs/>
          <w:i/>
          <w:iCs/>
          <w:sz w:val="28"/>
          <w:szCs w:val="28"/>
          <w:u w:val="single"/>
        </w:rPr>
        <w:t>Преимущества игры: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Режиссёрские игры позволяют ребёнку упражняться во взаимоотношениях, в общении в процессе действий с куклами. В отличи</w:t>
      </w:r>
      <w:proofErr w:type="gramStart"/>
      <w:r w:rsidRPr="00CE246F">
        <w:rPr>
          <w:sz w:val="28"/>
          <w:szCs w:val="28"/>
        </w:rPr>
        <w:t>и</w:t>
      </w:r>
      <w:proofErr w:type="gramEnd"/>
      <w:r w:rsidRPr="00CE246F">
        <w:rPr>
          <w:sz w:val="28"/>
          <w:szCs w:val="28"/>
        </w:rPr>
        <w:t xml:space="preserve"> от партнёра, куклы не требуют от ребёнка высокого уровня общения – с ними проще.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– В режиссёрской игре не надо учитывать позицию партнёра, не надо под него подстраиваться. Здесь ребёнок остаётся самим собой, ему не надо подчиняться каким – то общим требованиям, он сам придумывает свои правила и сам их выполняет, проявляет своё творчество, свои знания.</w:t>
      </w:r>
    </w:p>
    <w:p w:rsidR="00C34A4B" w:rsidRPr="00CE246F" w:rsidRDefault="00C34A4B" w:rsidP="00CE246F">
      <w:pPr>
        <w:pStyle w:val="a3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Учёные показывают, что режиссёрская игра типична для детей: не посещающих дошкольное учреждение, часто болеющих, с выраженным дефектом речи, замкнутых и малоактивных, детей плохо адаптирующихся в дошкольном учреждении. Такие дети склонны к уединению, а потребность в игре выражается через режиссёрскую игру.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Режиссёрская игра проявляется в начале 4 года жизни. Она является предпосылкой сюжетно – ролевой игры. В основе игры личный опыт. Сюжет очень беден. Дети выполняют только хорошо знакомые действия (кормят куклу, укладывают её спать, стирают и т.д.) Чаще всего у детей 2 младшей группы всего два персонажа.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На 5 году жизни в основе игры появляются сюжеты сказок, мультиков, увеличивается количество персонажей. В речи появляются ролевые и оценочные высказывания (хитрая лиса, злой волк). На 4-5 году у дошкольников наступает период хорошей сюжетно-ролевой игры, но режиссёрская игра остаётся широко распространённой, т.к. имеет выше перечисленные преимущества.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В старшем возрасте происходит заметный рост игровых умений. Часто используются предметы-заместители, роль за игрушкой не фиксируется (например, собака может быть и львом и чудовищем), сюжет более богатый и динамичный, расширяется и активизируется словарь ребёнка.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color w:val="000000"/>
          <w:sz w:val="28"/>
          <w:szCs w:val="28"/>
        </w:rPr>
        <w:lastRenderedPageBreak/>
        <w:t>В процессе режиссерской игры ребенку ни в коем случае нельзя мешать, применять давление, сравнивать ребенка с другими детьми, осуждать его проявления, игнорировать его чувства и эмоции. Необходимо предоставлять детям свободу, возможность проявить внутреннюю активность. Поэтому необходимо создание индивидуального пространства, обеспечить их местом и временем.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b/>
          <w:bCs/>
          <w:i/>
          <w:iCs/>
          <w:sz w:val="28"/>
          <w:szCs w:val="28"/>
          <w:u w:val="single"/>
        </w:rPr>
        <w:t>Для успешного развития режиссерской игры необходимо создать ряд условий: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Первое из них – наличие у ребенка индивидуального пространства для игры. Сделать это помогут разные ширмы, как готовые, так и сделанные руками родителей, они могут быть в виде занавеса, в виде книжки-раскладушки, гибкие, при необходимости, принимающие разные формы. Но самым любимым местом для индивидуальной игры детей оказываются картонные коробки.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Второе необходимое условие – наличие у ребенка мелкого игрового материала. Сейчас в продаже имеются наборы мелких игрушек, объединенных одной темой («Зоопарк», «Домашние животные», «Армия» и др.). Если нет возможности приобрести эти наборы, то игрушки для режиссерской игры можно изготовить самим, при помощи бумаги, клея и красок. К игрушкам, изготовленным вместе с родителями, дети будут относиться с большей любовью, будут их беречь.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И, наконец, третье, самое важное условие организации режиссерской игр</w:t>
      </w:r>
      <w:proofErr w:type="gramStart"/>
      <w:r w:rsidRPr="00CE246F">
        <w:rPr>
          <w:sz w:val="28"/>
          <w:szCs w:val="28"/>
        </w:rPr>
        <w:t>ы-</w:t>
      </w:r>
      <w:proofErr w:type="gramEnd"/>
      <w:r w:rsidRPr="00CE246F">
        <w:rPr>
          <w:sz w:val="28"/>
          <w:szCs w:val="28"/>
        </w:rPr>
        <w:t xml:space="preserve"> умелое руководство развитием этой игры. Взрослые помогают детям найти интересные занятие. Задания, которые дают взрослые, могут служить толчком к режиссерской игре, они развивают и обогащают, создаваемый детьми сюжет. Часто взрослые могут быть в роли зрителя, но не пассивного, а такого, который интересуется происходящим, просит пояснить те или иные действия, эмоционально откликается на происходящие в игре события.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Выполнение всех условий обеспечит успешное развитие режиссерской игры в условиях ДОУ и семьи.</w:t>
      </w:r>
    </w:p>
    <w:p w:rsidR="00C34A4B" w:rsidRPr="00CE246F" w:rsidRDefault="00C34A4B" w:rsidP="00CE246F">
      <w:pPr>
        <w:pStyle w:val="a3"/>
        <w:shd w:val="clear" w:color="auto" w:fill="FFFFFF"/>
        <w:spacing w:before="0" w:beforeAutospacing="0" w:after="0" w:afterAutospacing="0" w:line="140" w:lineRule="atLeast"/>
        <w:ind w:firstLine="709"/>
        <w:jc w:val="both"/>
        <w:rPr>
          <w:sz w:val="28"/>
          <w:szCs w:val="28"/>
        </w:rPr>
      </w:pPr>
      <w:r w:rsidRPr="00CE246F">
        <w:rPr>
          <w:sz w:val="28"/>
          <w:szCs w:val="28"/>
        </w:rPr>
        <w:t>Таким образом, умелая организация режиссёрской игры, создание необходимых условий для её развития – способствуют усвоению детьми игровых умений и навыков,</w:t>
      </w:r>
      <w:r w:rsidRPr="00CE246F">
        <w:rPr>
          <w:color w:val="000000"/>
          <w:sz w:val="28"/>
          <w:szCs w:val="28"/>
        </w:rPr>
        <w:t> формированию личности ребенка, его социальной компетентности и воспитание гуманности. </w:t>
      </w:r>
    </w:p>
    <w:p w:rsidR="005E68DE" w:rsidRPr="00CE246F" w:rsidRDefault="005E68DE" w:rsidP="00CE246F">
      <w:pPr>
        <w:ind w:firstLine="709"/>
        <w:jc w:val="both"/>
        <w:rPr>
          <w:sz w:val="28"/>
          <w:szCs w:val="28"/>
        </w:rPr>
      </w:pPr>
    </w:p>
    <w:sectPr w:rsidR="005E68DE" w:rsidRPr="00CE246F" w:rsidSect="005E6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074A"/>
    <w:rsid w:val="000A21DC"/>
    <w:rsid w:val="004324D3"/>
    <w:rsid w:val="005D291C"/>
    <w:rsid w:val="005E68DE"/>
    <w:rsid w:val="0075074A"/>
    <w:rsid w:val="0088326D"/>
    <w:rsid w:val="00A71008"/>
    <w:rsid w:val="00A801F5"/>
    <w:rsid w:val="00B43A0E"/>
    <w:rsid w:val="00C34A4B"/>
    <w:rsid w:val="00CC0162"/>
    <w:rsid w:val="00CE246F"/>
    <w:rsid w:val="00D675DF"/>
    <w:rsid w:val="00DF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4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34A4B"/>
    <w:rPr>
      <w:i/>
      <w:iCs/>
    </w:rPr>
  </w:style>
  <w:style w:type="character" w:styleId="a5">
    <w:name w:val="Strong"/>
    <w:basedOn w:val="a0"/>
    <w:uiPriority w:val="22"/>
    <w:qFormat/>
    <w:rsid w:val="00B43A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2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2022-04-06T15:04:00Z</dcterms:created>
  <dcterms:modified xsi:type="dcterms:W3CDTF">2022-04-18T09:06:00Z</dcterms:modified>
</cp:coreProperties>
</file>